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25359" cy="101219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25359" cy="1012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246" w:after="0"/>
        <w:ind w:left="0" w:right="27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6"/>
        </w:rPr>
        <w:hyperlink r:id="rId10" w:history="1">
          <w:r>
            <w:rPr>
              <w:rStyle w:val="Hyperlink"/>
            </w:rPr>
            <w:t>Scanned with CamScanner</w:t>
          </w:r>
        </w:hyperlink>
      </w:r>
    </w:p>
    <w:p>
      <w:pPr>
        <w:sectPr>
          <w:pgSz w:w="11900" w:h="16840"/>
          <w:pgMar w:top="0" w:right="162" w:bottom="152" w:left="182" w:header="720" w:footer="720" w:gutter="0"/>
          <w:cols w:space="720" w:num="1" w:equalWidth="0">
            <w:col w:w="1155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85659" cy="101219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85659" cy="1012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48" w:lineRule="exact" w:before="246" w:after="0"/>
        <w:ind w:left="0" w:right="166" w:firstLine="0"/>
        <w:jc w:val="right"/>
      </w:pPr>
      <w:r>
        <w:rPr>
          <w:rFonts w:ascii="Times" w:hAnsi="Times" w:eastAsia="Times"/>
          <w:b w:val="0"/>
          <w:i w:val="0"/>
          <w:color w:val="000000"/>
          <w:sz w:val="26"/>
        </w:rPr>
        <w:hyperlink r:id="rId10" w:history="1">
          <w:r>
            <w:rPr>
              <w:rStyle w:val="Hyperlink"/>
            </w:rPr>
            <w:t>Scanned with CamScanner</w:t>
          </w:r>
        </w:hyperlink>
      </w:r>
    </w:p>
    <w:sectPr w:rsidR="00FC693F" w:rsidRPr="0006063C" w:rsidSect="00034616">
      <w:pgSz w:w="11900" w:h="16840"/>
      <w:pgMar w:top="0" w:right="272" w:bottom="152" w:left="292" w:header="720" w:footer="720" w:gutter="0"/>
      <w:cols w:space="720" w:num="1" w:equalWidth="0">
        <w:col w:w="11336" w:space="0"/>
        <w:col w:w="1155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v3.camscanner.com/user/download" TargetMode="External"/><Relationship Id="rId1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